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BF" w:rsidRDefault="006B1425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  по предмету «География» в 5-9 классах (ФГОС)</w:t>
      </w:r>
    </w:p>
    <w:p w:rsidR="003627BF" w:rsidRDefault="006B1425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учебная программа по географии основного общего образования   составлена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требованиями федерального компонента государственного стандарта общего образования по географии, утверждённого  приказом Министерства образования и науки РФ 17 декабря 2010 года № 1897; с изменениями, внесенными  приказом Минобрнауки России от 29.12.2014 г</w:t>
      </w:r>
      <w:r>
        <w:rPr>
          <w:rFonts w:ascii="Times New Roman" w:eastAsia="Calibri" w:hAnsi="Times New Roman" w:cs="Times New Roman"/>
          <w:sz w:val="28"/>
          <w:szCs w:val="28"/>
        </w:rPr>
        <w:t>ода №1644, приказом Минобрнауки России от 31.12.2015 года № 1577; на основе Фундаментального ядра содержания общего образования, Предметная линия учебников: О.А. Климанова., В.В. Климанов., Э.В. Ким., А.И Алексеев.</w:t>
      </w:r>
    </w:p>
    <w:p w:rsidR="003627BF" w:rsidRDefault="006B1425">
      <w:pPr>
        <w:pStyle w:val="Standard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Программа основного общего образования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географии.5-9 классы. Авторы А.И. Алексеев, О.А. Климанова, В.В. Климанов, В.А. Низовцев// Рабочие программы. География.5-9 класс: учебно-методическое пособие/сост. С.В. Курчина.- М.: Дрофа, 2014</w:t>
      </w:r>
    </w:p>
    <w:p w:rsidR="003627BF" w:rsidRDefault="003627BF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7BF" w:rsidRDefault="006B142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Преподавание осуществляется по следующим учебникам:</w:t>
      </w:r>
    </w:p>
    <w:p w:rsidR="003627BF" w:rsidRDefault="003627B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27BF" w:rsidRDefault="006B1425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 – Учебник по географии 5-6 класс «Землеведение». Авторы: О.А. Климанова., В.В. Климанов., Э.В. Ким. – М. «Дрофа», 2016 год.</w:t>
      </w:r>
    </w:p>
    <w:p w:rsidR="003627BF" w:rsidRDefault="006B1425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6 классе – Учебник по географии 5-6 класс «Землеведение». Авторы: О.А. Климанова., В.В. Климанов., Э.В. Ким. – М. «Дрофа»,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016 год.</w:t>
      </w:r>
    </w:p>
    <w:p w:rsidR="003627BF" w:rsidRDefault="006B1425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7 классе - Учебник по географии 7 класс «Страноведение». Авторы: О.А. Климанова., В.В. Климанов., Э.В. Ким. – М. «Дрофа», 2016 год.</w:t>
      </w:r>
    </w:p>
    <w:p w:rsidR="003627BF" w:rsidRDefault="006B1425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– Учебник по географии 8 класс «География России. Природа и население». Авторы: А.И. Алексеев., В.А.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изовцев., Э.В. Ким. – М. «Дрофа», 2016 год.</w:t>
      </w:r>
    </w:p>
    <w:p w:rsidR="003627BF" w:rsidRDefault="006B1425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9 классе – Учебник по географии 9 класс «География России. Хозяйство и географические районы ». Авторы: А.И. Алексеев., В.А. Низовцев., Э.В. Ким. – М. «Дрофа», 2016 год.</w:t>
      </w:r>
    </w:p>
    <w:p w:rsidR="003627BF" w:rsidRDefault="006B1425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географии  построена с 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принципов системности, научности, доступности, а также преемственности и перспективности между различными разделами курса.</w:t>
      </w:r>
    </w:p>
    <w:p w:rsidR="003627BF" w:rsidRDefault="003627BF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27BF" w:rsidRDefault="006B1425">
      <w:pPr>
        <w:pStyle w:val="a6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Место предмета «география» в учебном плане</w:t>
      </w:r>
    </w:p>
    <w:p w:rsidR="003627BF" w:rsidRDefault="006B1425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соответствии с базисным </w:t>
      </w:r>
      <w:r>
        <w:rPr>
          <w:rFonts w:ascii="Times New Roman" w:hAnsi="Times New Roman"/>
          <w:bCs/>
          <w:sz w:val="28"/>
          <w:szCs w:val="28"/>
        </w:rPr>
        <w:t>учебным</w:t>
      </w:r>
      <w:r>
        <w:rPr>
          <w:rFonts w:ascii="Times New Roman" w:hAnsi="Times New Roman"/>
          <w:sz w:val="28"/>
          <w:szCs w:val="28"/>
        </w:rPr>
        <w:t> (образовательным) </w:t>
      </w:r>
      <w:r>
        <w:rPr>
          <w:rFonts w:ascii="Times New Roman" w:hAnsi="Times New Roman"/>
          <w:bCs/>
          <w:sz w:val="28"/>
          <w:szCs w:val="28"/>
        </w:rPr>
        <w:t>планом</w:t>
      </w:r>
      <w:r>
        <w:rPr>
          <w:rFonts w:ascii="Times New Roman" w:hAnsi="Times New Roman"/>
          <w:sz w:val="28"/>
          <w:szCs w:val="28"/>
        </w:rPr>
        <w:t> курсу географии на ступени</w:t>
      </w:r>
      <w:r>
        <w:rPr>
          <w:rFonts w:ascii="Times New Roman" w:hAnsi="Times New Roman"/>
          <w:sz w:val="28"/>
          <w:szCs w:val="28"/>
        </w:rPr>
        <w:t xml:space="preserve"> основного общего образования предшествует курс «Окружающий мир», включающий определенные географические сведения.</w:t>
      </w:r>
    </w:p>
    <w:p w:rsidR="003627BF" w:rsidRDefault="003627BF">
      <w:pPr>
        <w:pStyle w:val="Standard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627BF" w:rsidRDefault="006B1425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 xml:space="preserve">     Учебный план отводит на изучение предмета следующее количество часов:</w:t>
      </w:r>
    </w:p>
    <w:p w:rsidR="003627BF" w:rsidRDefault="006B1425">
      <w:pPr>
        <w:pStyle w:val="a5"/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5 класс – 35 часов (1 час в неделю);</w:t>
      </w:r>
    </w:p>
    <w:p w:rsidR="003627BF" w:rsidRDefault="006B1425">
      <w:pPr>
        <w:pStyle w:val="a5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</w:rPr>
        <w:t>6 класс – 35 часов  (1 час в</w:t>
      </w:r>
      <w:r>
        <w:rPr>
          <w:rFonts w:ascii="Times New Roman" w:hAnsi="Times New Roman"/>
          <w:sz w:val="28"/>
          <w:szCs w:val="28"/>
        </w:rPr>
        <w:t xml:space="preserve"> неделю);</w:t>
      </w:r>
    </w:p>
    <w:p w:rsidR="003627BF" w:rsidRDefault="006B1425">
      <w:pPr>
        <w:pStyle w:val="a5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</w:rPr>
        <w:t>7 класс –70 часов (2 часа в неделю);</w:t>
      </w:r>
    </w:p>
    <w:p w:rsidR="003627BF" w:rsidRDefault="006B1425">
      <w:pPr>
        <w:pStyle w:val="a5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</w:rPr>
        <w:t>8 класс – 70 часов (2 часа в неделю);</w:t>
      </w:r>
    </w:p>
    <w:p w:rsidR="003627BF" w:rsidRDefault="006B1425">
      <w:pPr>
        <w:pStyle w:val="a5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</w:rPr>
        <w:t>9 класс - 68 часов (2 часа в неделю).</w:t>
      </w:r>
    </w:p>
    <w:p w:rsidR="003627BF" w:rsidRDefault="003627BF">
      <w:pPr>
        <w:pStyle w:val="Standard"/>
        <w:spacing w:after="0" w:line="240" w:lineRule="auto"/>
        <w:ind w:firstLine="345"/>
        <w:jc w:val="both"/>
        <w:rPr>
          <w:rFonts w:ascii="Times New Roman" w:hAnsi="Times New Roman"/>
          <w:sz w:val="28"/>
          <w:szCs w:val="28"/>
        </w:rPr>
      </w:pPr>
    </w:p>
    <w:p w:rsidR="003627BF" w:rsidRDefault="003627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BF" w:rsidRDefault="003627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BF" w:rsidRDefault="006B142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разделы (темы) содержания:</w:t>
      </w:r>
    </w:p>
    <w:p w:rsidR="003627BF" w:rsidRDefault="006B1425">
      <w:pPr>
        <w:pStyle w:val="Standard"/>
        <w:shd w:val="clear" w:color="auto" w:fill="FFFFFF"/>
        <w:tabs>
          <w:tab w:val="left" w:pos="851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>5 класс</w:t>
      </w:r>
    </w:p>
    <w:tbl>
      <w:tblPr>
        <w:tblW w:w="79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780"/>
        <w:gridCol w:w="2321"/>
        <w:gridCol w:w="2128"/>
      </w:tblGrid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разделы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контрольных и практических работ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устроен наш мир.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географических знаний о земной поверхности.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Как устроена наша планета.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3627B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3627BF" w:rsidRDefault="003627BF">
      <w:pPr>
        <w:pStyle w:val="Standard"/>
        <w:tabs>
          <w:tab w:val="left" w:pos="426"/>
          <w:tab w:val="left" w:pos="4280"/>
          <w:tab w:val="left" w:pos="6180"/>
          <w:tab w:val="left" w:pos="7100"/>
          <w:tab w:val="left" w:pos="88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27BF" w:rsidRDefault="006B1425">
      <w:pPr>
        <w:pStyle w:val="Standard"/>
        <w:spacing w:after="0"/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W w:w="79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780"/>
        <w:gridCol w:w="2321"/>
        <w:gridCol w:w="2128"/>
      </w:tblGrid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разделы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контрольных и практических работ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Земля во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Вселенной.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Путешествия и их географическое отражение.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Природа Земли.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час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Географическая оболочка – среда жизни.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3627B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3627BF" w:rsidRDefault="003627BF">
      <w:pPr>
        <w:pStyle w:val="Standard"/>
        <w:spacing w:after="0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3627BF" w:rsidRDefault="006B1425">
      <w:pPr>
        <w:pStyle w:val="Standard"/>
        <w:spacing w:after="0"/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7 класс.</w:t>
      </w:r>
    </w:p>
    <w:tbl>
      <w:tblPr>
        <w:tblW w:w="79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780"/>
        <w:gridCol w:w="2321"/>
        <w:gridCol w:w="2128"/>
      </w:tblGrid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разделы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контрольных и практических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Введение в страноведение.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Земля – планета людей.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Океаны, материки, и страны мира.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Человек и планета: история взаимоотношений.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3627B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3627BF" w:rsidRDefault="003627BF">
      <w:pPr>
        <w:pStyle w:val="Standard"/>
        <w:spacing w:after="0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3627BF" w:rsidRDefault="006B1425">
      <w:pPr>
        <w:pStyle w:val="Standard"/>
        <w:spacing w:after="0"/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8 класс</w:t>
      </w:r>
    </w:p>
    <w:tbl>
      <w:tblPr>
        <w:tblW w:w="79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780"/>
        <w:gridCol w:w="2321"/>
        <w:gridCol w:w="2128"/>
      </w:tblGrid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разделы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контрольных и практических работ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Пространства России.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Природа и человек.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 часа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Население России.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3627B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3627BF" w:rsidRDefault="003627BF">
      <w:pPr>
        <w:pStyle w:val="Standard"/>
        <w:tabs>
          <w:tab w:val="left" w:pos="426"/>
          <w:tab w:val="left" w:pos="4280"/>
          <w:tab w:val="left" w:pos="6180"/>
          <w:tab w:val="left" w:pos="7100"/>
          <w:tab w:val="left" w:pos="88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3627BF" w:rsidRDefault="006B1425">
      <w:pPr>
        <w:pStyle w:val="Standard"/>
        <w:tabs>
          <w:tab w:val="left" w:pos="426"/>
          <w:tab w:val="left" w:pos="4280"/>
          <w:tab w:val="left" w:pos="6180"/>
          <w:tab w:val="left" w:pos="7100"/>
          <w:tab w:val="left" w:pos="8880"/>
        </w:tabs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9 класс</w:t>
      </w:r>
    </w:p>
    <w:tbl>
      <w:tblPr>
        <w:tblW w:w="79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780"/>
        <w:gridCol w:w="2321"/>
        <w:gridCol w:w="2128"/>
      </w:tblGrid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разделы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контрольных и практических работ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Хозяйство России.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Районы России.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  <w:bookmarkStart w:id="1" w:name="Bookmark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627BF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3627B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BF" w:rsidRDefault="006B142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3627BF" w:rsidRDefault="003627BF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3627BF" w:rsidRDefault="003627B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7BF" w:rsidRDefault="006B1425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Перечень контрольных и практических работ</w:t>
      </w:r>
    </w:p>
    <w:p w:rsidR="003627BF" w:rsidRDefault="003627BF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27BF" w:rsidRDefault="006B1425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5 класс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Урок-практикум. Глобус как источник географической информации.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2. Урок-практикум. Записки путешественников, литературные произведения, как источники географической информации.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3. Урок-практикум. Горные породы.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4. Урок -практикум. Знакомство с </w:t>
      </w:r>
      <w:r>
        <w:rPr>
          <w:rFonts w:ascii="Times New Roman" w:hAnsi="Times New Roman"/>
          <w:sz w:val="28"/>
          <w:szCs w:val="28"/>
        </w:rPr>
        <w:t>метеорологическими приборами и наблюдение за погодой.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5. Урок - практикум. Экскурсия в природу.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6. Урок практикум. «Устройство нашей планеты»</w:t>
      </w:r>
    </w:p>
    <w:p w:rsidR="003627BF" w:rsidRDefault="006B1425">
      <w:pPr>
        <w:pStyle w:val="Standard"/>
        <w:widowControl w:val="0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1. Урок-практикум. Определение географических координат точки по глобусу.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2. Урок-практикум. Составление </w:t>
      </w:r>
      <w:r>
        <w:rPr>
          <w:rFonts w:ascii="Times New Roman" w:hAnsi="Times New Roman"/>
          <w:sz w:val="28"/>
          <w:szCs w:val="28"/>
        </w:rPr>
        <w:t>плана местности.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3. Урок-практикум. Работа с картой.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Style w:val="4TimesNewRoman65pt"/>
          <w:rFonts w:eastAsia="Impact"/>
          <w:sz w:val="28"/>
          <w:szCs w:val="28"/>
        </w:rPr>
        <w:t>Урок-практикум. Работа с климатическими картами.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Style w:val="4TimesNewRoman65pt"/>
          <w:rFonts w:eastAsia="Impact"/>
          <w:sz w:val="28"/>
          <w:szCs w:val="28"/>
        </w:rPr>
        <w:t>5. Урок-практикум. Наблюдение за погодой.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Style w:val="4TimesNewRoman65pt"/>
          <w:rFonts w:eastAsia="Impact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Итоговая контрольная по курсу «География. Землеведение».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1. Урок-практикум. Источники страноведчес</w:t>
      </w:r>
      <w:r>
        <w:rPr>
          <w:rFonts w:ascii="Times New Roman" w:hAnsi="Times New Roman"/>
          <w:sz w:val="28"/>
          <w:szCs w:val="28"/>
        </w:rPr>
        <w:t>кой информации.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2. Урок-практикум, продолжение. Карта-один из основных источников страноведческой информации.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3. Контрольная работа по разделу «Земля – планета людей».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lastRenderedPageBreak/>
        <w:t>4. Контрольная работа по теме «Океаны».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5. Урок-практикум. Евразия. Географическое полож</w:t>
      </w:r>
      <w:r>
        <w:rPr>
          <w:rFonts w:ascii="Times New Roman" w:hAnsi="Times New Roman"/>
          <w:sz w:val="28"/>
          <w:szCs w:val="28"/>
        </w:rPr>
        <w:t>ение.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6. Урок-практикум. Рельеф Евразии.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7. Урок-практикум. Климат Евразии.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8. Урок-практикум. Внутренние воды и природные зоны Евразии.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9. Контрольная работа по теме «Евразия. Общая характеристика».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10. Контрольная работа по теме «Европа».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11. Контрольная</w:t>
      </w:r>
      <w:r>
        <w:rPr>
          <w:rFonts w:ascii="Times New Roman" w:hAnsi="Times New Roman"/>
          <w:sz w:val="28"/>
          <w:szCs w:val="28"/>
        </w:rPr>
        <w:t xml:space="preserve"> работа по теме «Азия».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12. Контрольная работа по теме «Африка».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13. Контрольная работа по теме «Америка – Новый свет».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14. Контрольная работа по теме «Австралия и Океания».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15. Итоговая контрольная работа «Страноведение».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1. Контрольная работа по</w:t>
      </w:r>
      <w:r>
        <w:rPr>
          <w:rFonts w:ascii="Times New Roman" w:hAnsi="Times New Roman"/>
          <w:sz w:val="28"/>
          <w:szCs w:val="28"/>
        </w:rPr>
        <w:t xml:space="preserve"> теме «Пространства России».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2. Контрольная работа по теме «Рельеф и недра».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3. Контрольная работа по теме «Климат».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4. Контрольная работа по теме «Богатство внутренних вод России».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5. Контрольная работа по теме «Почвы – национальное достояние страны».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Контрольная работа по теме «В природе все взаимосвязано».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7. Контрольная работа по теме «Природно-хозяйственные зоны».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8. Контрольная работа по теме «Природопользование и охрана природы».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9. Контрольная работа по теме «Сколько нас россиян».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10. Контрольная</w:t>
      </w:r>
      <w:r>
        <w:rPr>
          <w:rFonts w:ascii="Times New Roman" w:hAnsi="Times New Roman"/>
          <w:sz w:val="28"/>
          <w:szCs w:val="28"/>
        </w:rPr>
        <w:t xml:space="preserve"> работа по теме «Кто мы?».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11. Контрольная работа по теме «Куда и зачем едут люди?».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12. Контрольная работа по теме «Человек и труд».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13. Контрольная работа по теме «Народы и религии России».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14. Контрольная работа по теме «Где и как живут люди».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>Итоговая контрольная работа «География России. Природа и население».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1. Контрольная работа по теме «Главные отрасли и межотраслевые комплексы».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2. Контрольная работа по теме «Европейская часть России» и «Центральная Россия».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3. Контрольная работа п</w:t>
      </w:r>
      <w:r>
        <w:rPr>
          <w:rFonts w:ascii="Times New Roman" w:hAnsi="Times New Roman"/>
          <w:sz w:val="28"/>
          <w:szCs w:val="28"/>
        </w:rPr>
        <w:t>о теме «Северо-Западный район» и «Европейский Север».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4. Контрольная работа по теме «Поволжье» и «Европейский Юг».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5. Контрольная работа по теме «Урал»</w:t>
      </w:r>
      <w:r>
        <w:t>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6. Контрольная работа по теме «Азиатская часть России», «Западная Сибирь» и «Восточная Сибирь».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7. Конт</w:t>
      </w:r>
      <w:r>
        <w:rPr>
          <w:rFonts w:ascii="Times New Roman" w:hAnsi="Times New Roman"/>
          <w:sz w:val="28"/>
          <w:szCs w:val="28"/>
        </w:rPr>
        <w:t>рольная работа по теме «Дальний Восток».</w:t>
      </w:r>
    </w:p>
    <w:p w:rsidR="003627BF" w:rsidRDefault="006B1425">
      <w:pPr>
        <w:pStyle w:val="Standard"/>
        <w:widowControl w:val="0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8. Итоговая контрольная работа «География России. Хозяйство и географические районы».</w:t>
      </w:r>
    </w:p>
    <w:p w:rsidR="003627BF" w:rsidRDefault="003627BF">
      <w:pPr>
        <w:pStyle w:val="Standard"/>
      </w:pPr>
    </w:p>
    <w:p w:rsidR="003627BF" w:rsidRDefault="003627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27BF" w:rsidRDefault="003627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27BF" w:rsidRDefault="003627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27BF" w:rsidRDefault="003627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27BF" w:rsidRDefault="006B142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Контрольно-измерительные материалы</w:t>
      </w:r>
    </w:p>
    <w:p w:rsidR="003627BF" w:rsidRDefault="006B1425">
      <w:pPr>
        <w:pStyle w:val="Standard"/>
        <w:numPr>
          <w:ilvl w:val="0"/>
          <w:numId w:val="11"/>
        </w:numPr>
        <w:shd w:val="clear" w:color="auto" w:fill="FFFFFF"/>
        <w:spacing w:before="100" w:after="10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География. Диагностика результатов образования. 5 класс. Учебно-методическое пособие к </w:t>
      </w:r>
      <w:r>
        <w:rPr>
          <w:rFonts w:ascii="Times New Roman" w:hAnsi="Times New Roman"/>
          <w:sz w:val="28"/>
          <w:szCs w:val="28"/>
        </w:rPr>
        <w:t>учебнику О. А. Климановой, В. В. Климанова, Э. В. Ким «География. Землеведение. 5–6 классы». – М.:Дрофа, 2014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  <w:jc w:val="both"/>
      </w:pPr>
      <w:r>
        <w:rPr>
          <w:rFonts w:ascii="Times New Roman" w:hAnsi="Times New Roman"/>
          <w:sz w:val="28"/>
          <w:szCs w:val="28"/>
        </w:rPr>
        <w:t>А.В. Румянцев. </w:t>
      </w:r>
      <w:hyperlink r:id="rId7" w:history="1">
        <w:r>
          <w:rPr>
            <w:rFonts w:ascii="Times New Roman" w:hAnsi="Times New Roman"/>
            <w:sz w:val="28"/>
            <w:szCs w:val="28"/>
          </w:rPr>
          <w:t>Э. В. Ким</w:t>
        </w:r>
      </w:hyperlink>
      <w:r>
        <w:rPr>
          <w:rFonts w:ascii="Times New Roman" w:hAnsi="Times New Roman"/>
          <w:sz w:val="28"/>
          <w:szCs w:val="28"/>
        </w:rPr>
        <w:t>, </w:t>
      </w:r>
      <w:hyperlink r:id="rId8" w:history="1">
        <w:r>
          <w:rPr>
            <w:rFonts w:ascii="Times New Roman" w:hAnsi="Times New Roman"/>
            <w:sz w:val="28"/>
            <w:szCs w:val="28"/>
          </w:rPr>
          <w:t>О. А. Климанова</w:t>
        </w:r>
      </w:hyperlink>
      <w:r>
        <w:rPr>
          <w:rFonts w:ascii="Times New Roman" w:hAnsi="Times New Roman"/>
          <w:sz w:val="28"/>
          <w:szCs w:val="28"/>
        </w:rPr>
        <w:t>. География. 5-6 кл. Землеведение. Методическое пособие. М. Дрофа, 2013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Times New Roman" w:hAnsi="Times New Roman"/>
          <w:sz w:val="28"/>
          <w:szCs w:val="28"/>
        </w:rPr>
        <w:t>А. В. Румянцев, Э. В. Ким, О. А. Климан</w:t>
      </w:r>
      <w:r>
        <w:rPr>
          <w:rFonts w:ascii="Times New Roman" w:hAnsi="Times New Roman"/>
          <w:sz w:val="28"/>
          <w:szCs w:val="28"/>
        </w:rPr>
        <w:t>ова География. Землеведение. 5 класс. Рабочая тетрадь. – М.: Дрофа, 2014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Times New Roman" w:hAnsi="Times New Roman"/>
          <w:sz w:val="28"/>
          <w:szCs w:val="28"/>
        </w:rPr>
        <w:t>Атлас. География. 5 класс. ФГОС. М.:Дрофа, 2015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Times New Roman" w:hAnsi="Times New Roman"/>
          <w:sz w:val="28"/>
          <w:szCs w:val="28"/>
        </w:rPr>
        <w:t>Контурные карты. География. 5 класс. ФГОС. М.:Дрофа, 2015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0" w:line="240" w:lineRule="auto"/>
      </w:pPr>
      <w:r>
        <w:rPr>
          <w:rFonts w:ascii="Times New Roman" w:hAnsi="Times New Roman"/>
          <w:sz w:val="28"/>
          <w:szCs w:val="28"/>
        </w:rPr>
        <w:t>Контрольно-измерительные материалы. География: 6 класс/Сост. Е.А.Жижина . –  </w:t>
      </w:r>
      <w:r>
        <w:rPr>
          <w:rFonts w:ascii="Times New Roman" w:hAnsi="Times New Roman"/>
          <w:sz w:val="28"/>
          <w:szCs w:val="28"/>
        </w:rPr>
        <w:t>М.: ВАКО, 2012.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  <w:jc w:val="both"/>
      </w:pPr>
      <w:r>
        <w:rPr>
          <w:rFonts w:ascii="Times New Roman" w:hAnsi="Times New Roman"/>
          <w:sz w:val="28"/>
          <w:szCs w:val="28"/>
        </w:rPr>
        <w:t>Рабочая тетрадь:  Румянцев А.В. География. Страноведение. 7 кл.: рабочая тетрадь к учебнику под ред. О.А. Климановой.- М.: Дрофа, 2009.- 159 с.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  <w:jc w:val="both"/>
      </w:pPr>
      <w:r>
        <w:rPr>
          <w:rFonts w:ascii="Times New Roman" w:hAnsi="Times New Roman"/>
          <w:sz w:val="28"/>
          <w:szCs w:val="28"/>
        </w:rPr>
        <w:t>Атлас: География. 7 кл.: атлас. – М.: Дрофа; Издательство ДИК, 2009. – 56 с.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  <w:jc w:val="both"/>
      </w:pPr>
      <w:r>
        <w:rPr>
          <w:rFonts w:ascii="Times New Roman" w:hAnsi="Times New Roman"/>
          <w:sz w:val="28"/>
          <w:szCs w:val="28"/>
        </w:rPr>
        <w:t>Контурные карты. Ге</w:t>
      </w:r>
      <w:r>
        <w:rPr>
          <w:rFonts w:ascii="Times New Roman" w:hAnsi="Times New Roman"/>
          <w:sz w:val="28"/>
          <w:szCs w:val="28"/>
        </w:rPr>
        <w:t>ография 7 кл. Рук. В.И.Сиротин. – М.: Дрофа; Издательство ДИК.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Times New Roman" w:hAnsi="Times New Roman"/>
          <w:sz w:val="28"/>
          <w:szCs w:val="28"/>
        </w:rPr>
        <w:t>Рабочая тетрадь:  Румянцев А.В. География. Страноведение. 7 кл.: рабочая тетрадь к учебнику под ред. О.А. Климановой.- М.: Дрофа, 2009.- 159 с.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Times New Roman" w:hAnsi="Times New Roman"/>
          <w:sz w:val="28"/>
          <w:szCs w:val="28"/>
        </w:rPr>
        <w:t>Атлас: География. 7 кл.: атлас. – М.: Дрофа; Изда</w:t>
      </w:r>
      <w:r>
        <w:rPr>
          <w:rFonts w:ascii="Times New Roman" w:hAnsi="Times New Roman"/>
          <w:sz w:val="28"/>
          <w:szCs w:val="28"/>
        </w:rPr>
        <w:t>тельство ДИК, 2009. – 56 с.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Times New Roman" w:hAnsi="Times New Roman"/>
          <w:sz w:val="28"/>
          <w:szCs w:val="28"/>
        </w:rPr>
        <w:t>Контурные карты. География 7 кл. Рук. В.И.Сиротин. – М.: Дрофа; Издательство ДИК.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  <w:jc w:val="both"/>
      </w:pPr>
      <w:r>
        <w:rPr>
          <w:rFonts w:ascii="Times New Roman" w:hAnsi="Times New Roman"/>
          <w:sz w:val="28"/>
          <w:szCs w:val="28"/>
        </w:rPr>
        <w:t>Рабочая тетрадь: Э. В. Ким, Н. А. Марченко, В. А. Низовцев. География. Природа и население России 8 кл.: рабочая тетрадь к учебнику под ред. Э.В.К</w:t>
      </w:r>
      <w:r>
        <w:rPr>
          <w:rFonts w:ascii="Times New Roman" w:hAnsi="Times New Roman"/>
          <w:sz w:val="28"/>
          <w:szCs w:val="28"/>
        </w:rPr>
        <w:t>им.- М.: Дрофа, 2009.- 144 с.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  <w:jc w:val="both"/>
      </w:pPr>
      <w:r>
        <w:rPr>
          <w:rFonts w:ascii="Times New Roman" w:hAnsi="Times New Roman"/>
          <w:sz w:val="28"/>
          <w:szCs w:val="28"/>
        </w:rPr>
        <w:t>Атлас: География. 8 кл.: атлас. – М.: Дрофа; Издательство ДИК, 2009. – 56 с.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  <w:jc w:val="both"/>
      </w:pPr>
      <w:r>
        <w:rPr>
          <w:rFonts w:ascii="Times New Roman" w:hAnsi="Times New Roman"/>
          <w:sz w:val="28"/>
          <w:szCs w:val="28"/>
        </w:rPr>
        <w:t>Контурные карты. География 8 кл. Рук. В.И.Сиротин. – М.: Дрофа; Издательство ДИК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Times New Roman" w:hAnsi="Times New Roman"/>
          <w:sz w:val="28"/>
          <w:szCs w:val="28"/>
        </w:rPr>
        <w:t>Е.А. Жижина Контрольно-измерительные материалы 8 класс М.:ВАКО,2012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Times New Roman" w:hAnsi="Times New Roman"/>
          <w:sz w:val="28"/>
          <w:szCs w:val="28"/>
        </w:rPr>
        <w:t>И.И. Баринова География России. Методическое пособие М, Дрофа, 2000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Times New Roman" w:hAnsi="Times New Roman"/>
          <w:sz w:val="28"/>
          <w:szCs w:val="28"/>
        </w:rPr>
        <w:t xml:space="preserve">Рабочая тетрадь: Э. В. Ким, Н. А. Марченко, В. А. Низовцев.  География России. Хозяйств и географические районы. 9 класс .: рабочая тетрадь к учебнику под ред. Э.В.Ким.- М.: Дрофа, 2009.- </w:t>
      </w:r>
      <w:r>
        <w:rPr>
          <w:rFonts w:ascii="Times New Roman" w:hAnsi="Times New Roman"/>
          <w:sz w:val="28"/>
          <w:szCs w:val="28"/>
        </w:rPr>
        <w:t>160 с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Times New Roman" w:hAnsi="Times New Roman"/>
          <w:sz w:val="28"/>
          <w:szCs w:val="28"/>
        </w:rPr>
        <w:t>Атлас: География. 9 кл.: атлас. – М.: Дрофа; Издательство ДИК, 2009. – 56 с.</w:t>
      </w:r>
    </w:p>
    <w:p w:rsidR="003627BF" w:rsidRDefault="006B1425">
      <w:pPr>
        <w:pStyle w:val="Standard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Times New Roman" w:hAnsi="Times New Roman"/>
          <w:sz w:val="28"/>
          <w:szCs w:val="28"/>
        </w:rPr>
        <w:t>Контурные карты. География 9 кл. Рук. В.И.Сиротин. – М.: Дрофа; Издательство ДИК.</w:t>
      </w:r>
    </w:p>
    <w:p w:rsidR="003627BF" w:rsidRDefault="003627BF">
      <w:pPr>
        <w:pStyle w:val="Standard"/>
      </w:pPr>
    </w:p>
    <w:sectPr w:rsidR="003627BF">
      <w:pgSz w:w="11906" w:h="16838"/>
      <w:pgMar w:top="567" w:right="850" w:bottom="42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25" w:rsidRDefault="006B1425">
      <w:pPr>
        <w:spacing w:after="0" w:line="240" w:lineRule="auto"/>
      </w:pPr>
      <w:r>
        <w:separator/>
      </w:r>
    </w:p>
  </w:endnote>
  <w:endnote w:type="continuationSeparator" w:id="0">
    <w:p w:rsidR="006B1425" w:rsidRDefault="006B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25" w:rsidRDefault="006B14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1425" w:rsidRDefault="006B1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DC2"/>
    <w:multiLevelType w:val="multilevel"/>
    <w:tmpl w:val="AD7600E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C585B08"/>
    <w:multiLevelType w:val="multilevel"/>
    <w:tmpl w:val="35E605A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327272D5"/>
    <w:multiLevelType w:val="multilevel"/>
    <w:tmpl w:val="51C2073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427718C3"/>
    <w:multiLevelType w:val="multilevel"/>
    <w:tmpl w:val="3B42DB46"/>
    <w:styleLink w:val="WWNum2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485A70F0"/>
    <w:multiLevelType w:val="multilevel"/>
    <w:tmpl w:val="11B2212E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577E4C49"/>
    <w:multiLevelType w:val="multilevel"/>
    <w:tmpl w:val="AD7E6D6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697445EE"/>
    <w:multiLevelType w:val="multilevel"/>
    <w:tmpl w:val="20000B0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72452042"/>
    <w:multiLevelType w:val="multilevel"/>
    <w:tmpl w:val="5F94449C"/>
    <w:styleLink w:val="WWNum1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  <w:lvlOverride w:ilvl="0">
      <w:startOverride w:val="1"/>
    </w:lvlOverride>
  </w:num>
  <w:num w:numId="10">
    <w:abstractNumId w:val="4"/>
    <w:lvlOverride w:ilvl="0"/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27BF"/>
    <w:rsid w:val="003627BF"/>
    <w:rsid w:val="005F7439"/>
    <w:rsid w:val="006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58C00-EA74-4D9B-8A90-93BB1B0B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 Spacing"/>
    <w:pPr>
      <w:widowControl/>
      <w:spacing w:after="0" w:line="240" w:lineRule="auto"/>
    </w:pPr>
    <w:rPr>
      <w:rFonts w:eastAsia="Times New Roman" w:cs="Times New Roman"/>
    </w:rPr>
  </w:style>
  <w:style w:type="paragraph" w:styleId="a6">
    <w:name w:val="List Paragraph"/>
    <w:basedOn w:val="Standard"/>
    <w:pPr>
      <w:ind w:left="720"/>
    </w:p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2">
    <w:name w:val="Body Text Indent 2"/>
    <w:basedOn w:val="Standar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rPr>
      <w:rFonts w:ascii="Arial" w:hAnsi="Arial" w:cs="Arial"/>
      <w:sz w:val="18"/>
      <w:szCs w:val="18"/>
    </w:r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TimesNewRoman65pt">
    <w:name w:val="Основной текст (4) + Times New Roman;6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subscript"/>
      <w:lang w:val="ru-RU"/>
    </w:rPr>
  </w:style>
  <w:style w:type="character" w:customStyle="1" w:styleId="c2">
    <w:name w:val="c2"/>
    <w:basedOn w:val="a0"/>
  </w:style>
  <w:style w:type="character" w:customStyle="1" w:styleId="c0">
    <w:name w:val="c0"/>
    <w:basedOn w:val="a0"/>
  </w:style>
  <w:style w:type="character" w:customStyle="1" w:styleId="c5">
    <w:name w:val="c5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&#1082;&#1083;&#1080;&#1084;&#1072;&#1085;&#1086;&#1074;&#1072;&amp;sa=D&amp;ust=1457271921441000&amp;usg=AFQjCNElmV1_uQ6M_VbWh463UkJcyXGlG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&#1082;&#1080;&#1084;&amp;sa=D&amp;ust=1457271921440000&amp;usg=AFQjCNGwqx_yeLmKYLvo71iPlbkw5GeE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sysadmin</cp:lastModifiedBy>
  <cp:revision>2</cp:revision>
  <dcterms:created xsi:type="dcterms:W3CDTF">2024-06-06T13:48:00Z</dcterms:created>
  <dcterms:modified xsi:type="dcterms:W3CDTF">2024-06-06T13:48:00Z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